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192" w:rsidRPr="00413192" w:rsidRDefault="00413192" w:rsidP="00413192">
      <w:pPr>
        <w:jc w:val="center"/>
        <w:rPr>
          <w:b/>
          <w:sz w:val="26"/>
          <w:szCs w:val="26"/>
        </w:rPr>
      </w:pPr>
      <w:r w:rsidRPr="00413192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192" w:rsidRPr="00413192" w:rsidRDefault="00413192" w:rsidP="0041319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13192" w:rsidRPr="00413192" w:rsidRDefault="00413192" w:rsidP="0041319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13192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413192" w:rsidRPr="00413192" w:rsidRDefault="00413192" w:rsidP="0041319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13192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413192" w:rsidRPr="00413192" w:rsidRDefault="00413192" w:rsidP="0041319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413192" w:rsidRPr="00413192" w:rsidRDefault="00413192" w:rsidP="0041319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413192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413192" w:rsidRPr="00413192" w:rsidRDefault="00413192" w:rsidP="00413192">
      <w:pPr>
        <w:pStyle w:val="ConsPlusTitle"/>
        <w:widowControl/>
        <w:spacing w:before="120" w:after="12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13192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413192" w:rsidRDefault="00BD0C23" w:rsidP="00BD0C23">
      <w:pPr>
        <w:pStyle w:val="ConsPlusTitle"/>
        <w:tabs>
          <w:tab w:val="left" w:pos="9355"/>
        </w:tabs>
        <w:spacing w:before="120"/>
        <w:ind w:right="1133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от 22.11.2019                                                                                          № 1146</w:t>
      </w:r>
    </w:p>
    <w:p w:rsidR="00413192" w:rsidRPr="00413192" w:rsidRDefault="00413192" w:rsidP="00413192">
      <w:pPr>
        <w:pStyle w:val="ConsPlusTitle"/>
        <w:spacing w:before="120"/>
        <w:ind w:left="1134" w:right="1133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13192">
        <w:rPr>
          <w:rFonts w:ascii="Times New Roman" w:hAnsi="Times New Roman" w:cs="Times New Roman"/>
          <w:b w:val="0"/>
          <w:sz w:val="26"/>
          <w:szCs w:val="26"/>
        </w:rPr>
        <w:t>О внесении изменений в постановление администрации района от 28 декабря 2015 года № 1156 «О Порядке осуществления финансовым управлением администрации района полномочий по внутреннему муниципальному финансовому контролю»</w:t>
      </w:r>
    </w:p>
    <w:p w:rsidR="00413192" w:rsidRPr="00413192" w:rsidRDefault="00413192" w:rsidP="0041319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13192" w:rsidRPr="00413192" w:rsidRDefault="00413192" w:rsidP="0041319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413192" w:rsidRPr="00413192" w:rsidRDefault="00413192" w:rsidP="00413192">
      <w:pPr>
        <w:pStyle w:val="ConsPlusNormal"/>
        <w:ind w:firstLine="851"/>
        <w:jc w:val="both"/>
        <w:rPr>
          <w:b w:val="0"/>
          <w:i w:val="0"/>
          <w:sz w:val="26"/>
          <w:szCs w:val="26"/>
        </w:rPr>
      </w:pPr>
      <w:r w:rsidRPr="00413192">
        <w:rPr>
          <w:b w:val="0"/>
          <w:i w:val="0"/>
          <w:sz w:val="26"/>
          <w:szCs w:val="26"/>
        </w:rPr>
        <w:t xml:space="preserve">В соответствии со </w:t>
      </w:r>
      <w:hyperlink r:id="rId5" w:history="1">
        <w:r w:rsidRPr="00413192">
          <w:rPr>
            <w:b w:val="0"/>
            <w:i w:val="0"/>
            <w:sz w:val="26"/>
            <w:szCs w:val="26"/>
          </w:rPr>
          <w:t>статьей 269.2</w:t>
        </w:r>
      </w:hyperlink>
      <w:r w:rsidRPr="00413192">
        <w:rPr>
          <w:b w:val="0"/>
          <w:i w:val="0"/>
          <w:sz w:val="26"/>
          <w:szCs w:val="26"/>
        </w:rPr>
        <w:t xml:space="preserve"> Бюджетного кодекса Российской Федерации и на основании </w:t>
      </w:r>
      <w:hyperlink r:id="rId6" w:history="1">
        <w:r w:rsidRPr="00413192">
          <w:rPr>
            <w:b w:val="0"/>
            <w:i w:val="0"/>
            <w:sz w:val="26"/>
            <w:szCs w:val="26"/>
          </w:rPr>
          <w:t>ст</w:t>
        </w:r>
      </w:hyperlink>
      <w:r w:rsidRPr="00413192">
        <w:rPr>
          <w:b w:val="0"/>
          <w:i w:val="0"/>
          <w:sz w:val="26"/>
          <w:szCs w:val="26"/>
        </w:rPr>
        <w:t xml:space="preserve">. </w:t>
      </w:r>
      <w:hyperlink r:id="rId7" w:history="1">
        <w:r w:rsidRPr="00413192">
          <w:rPr>
            <w:b w:val="0"/>
            <w:i w:val="0"/>
            <w:sz w:val="26"/>
            <w:szCs w:val="26"/>
          </w:rPr>
          <w:t>43</w:t>
        </w:r>
      </w:hyperlink>
      <w:r w:rsidRPr="00413192">
        <w:rPr>
          <w:b w:val="0"/>
          <w:i w:val="0"/>
          <w:sz w:val="26"/>
          <w:szCs w:val="26"/>
        </w:rPr>
        <w:t xml:space="preserve"> Устава района администрация района </w:t>
      </w:r>
    </w:p>
    <w:p w:rsidR="00413192" w:rsidRPr="00413192" w:rsidRDefault="00413192" w:rsidP="00413192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413192">
        <w:rPr>
          <w:b/>
          <w:bCs/>
          <w:sz w:val="26"/>
          <w:szCs w:val="26"/>
        </w:rPr>
        <w:t>ПОСТАНОВЛЯЕТ:</w:t>
      </w:r>
    </w:p>
    <w:p w:rsidR="00413192" w:rsidRDefault="00413192" w:rsidP="00413192">
      <w:pPr>
        <w:ind w:firstLine="851"/>
        <w:jc w:val="both"/>
        <w:rPr>
          <w:sz w:val="26"/>
          <w:szCs w:val="26"/>
        </w:rPr>
      </w:pPr>
      <w:r w:rsidRPr="00413192">
        <w:rPr>
          <w:sz w:val="26"/>
          <w:szCs w:val="26"/>
        </w:rPr>
        <w:t xml:space="preserve">1. Внести в Порядок осуществления финансовым управлением администрации района полномочий по внутреннему муниципальному финансовому контролю, утвержденный постановлением администрации района от 28 декабря 2015 года </w:t>
      </w:r>
      <w:r>
        <w:rPr>
          <w:sz w:val="26"/>
          <w:szCs w:val="26"/>
        </w:rPr>
        <w:t xml:space="preserve"> </w:t>
      </w:r>
      <w:r w:rsidRPr="00413192">
        <w:rPr>
          <w:sz w:val="26"/>
          <w:szCs w:val="26"/>
        </w:rPr>
        <w:t>№ 1156 «О Порядке осуществления финансовым управлением администрации района полномочий по внутреннему муниципальному финансовому контролю», следующие изменения:</w:t>
      </w:r>
    </w:p>
    <w:p w:rsidR="00413192" w:rsidRPr="00413192" w:rsidRDefault="00413192" w:rsidP="0041319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1.1. Абзац третий пункта 1.3 после слов «Главы района» дополнить словами «руководителя администрации района, заместителей руководителя администрации района».</w:t>
      </w:r>
    </w:p>
    <w:p w:rsidR="00413192" w:rsidRPr="00413192" w:rsidRDefault="00413192" w:rsidP="00413192">
      <w:pPr>
        <w:ind w:firstLine="851"/>
        <w:jc w:val="both"/>
        <w:rPr>
          <w:sz w:val="26"/>
          <w:szCs w:val="26"/>
        </w:rPr>
      </w:pPr>
      <w:r w:rsidRPr="00413192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413192">
        <w:rPr>
          <w:sz w:val="26"/>
          <w:szCs w:val="26"/>
        </w:rPr>
        <w:t xml:space="preserve">. Пункт 1.4 изложить в следующей редакции: </w:t>
      </w:r>
    </w:p>
    <w:p w:rsidR="00413192" w:rsidRPr="00413192" w:rsidRDefault="00413192" w:rsidP="00413192">
      <w:pPr>
        <w:ind w:firstLine="851"/>
        <w:jc w:val="both"/>
        <w:rPr>
          <w:sz w:val="26"/>
          <w:szCs w:val="26"/>
        </w:rPr>
      </w:pPr>
      <w:r w:rsidRPr="00413192">
        <w:rPr>
          <w:sz w:val="26"/>
          <w:szCs w:val="26"/>
        </w:rPr>
        <w:t>«1.4.</w:t>
      </w:r>
      <w:bookmarkStart w:id="0" w:name="Par0"/>
      <w:bookmarkEnd w:id="0"/>
      <w:r w:rsidRPr="00413192">
        <w:rPr>
          <w:sz w:val="26"/>
          <w:szCs w:val="26"/>
        </w:rPr>
        <w:t xml:space="preserve"> Полномочиями финансового управления администрации района по осуществлению внутреннего муниципального финансового контроля являются:</w:t>
      </w:r>
    </w:p>
    <w:p w:rsidR="00413192" w:rsidRPr="00413192" w:rsidRDefault="00413192" w:rsidP="00413192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1) </w:t>
      </w:r>
      <w:proofErr w:type="gramStart"/>
      <w:r w:rsidRPr="00413192">
        <w:rPr>
          <w:rFonts w:eastAsia="Calibri"/>
          <w:sz w:val="26"/>
          <w:szCs w:val="26"/>
        </w:rPr>
        <w:t>контроль за</w:t>
      </w:r>
      <w:proofErr w:type="gramEnd"/>
      <w:r w:rsidRPr="00413192">
        <w:rPr>
          <w:rFonts w:eastAsia="Calibri"/>
          <w:sz w:val="26"/>
          <w:szCs w:val="26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</w:p>
    <w:p w:rsidR="00413192" w:rsidRPr="00413192" w:rsidRDefault="00413192" w:rsidP="00413192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2) </w:t>
      </w:r>
      <w:proofErr w:type="gramStart"/>
      <w:r w:rsidRPr="00413192">
        <w:rPr>
          <w:rFonts w:eastAsia="Calibri"/>
          <w:sz w:val="26"/>
          <w:szCs w:val="26"/>
        </w:rPr>
        <w:t>контроль за</w:t>
      </w:r>
      <w:proofErr w:type="gramEnd"/>
      <w:r w:rsidRPr="00413192">
        <w:rPr>
          <w:rFonts w:eastAsia="Calibri"/>
          <w:sz w:val="26"/>
          <w:szCs w:val="26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413192" w:rsidRPr="00413192" w:rsidRDefault="00413192" w:rsidP="00413192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3) </w:t>
      </w:r>
      <w:proofErr w:type="gramStart"/>
      <w:r w:rsidRPr="00413192">
        <w:rPr>
          <w:rFonts w:eastAsia="Calibri"/>
          <w:sz w:val="26"/>
          <w:szCs w:val="26"/>
        </w:rPr>
        <w:t>контроль за</w:t>
      </w:r>
      <w:proofErr w:type="gramEnd"/>
      <w:r w:rsidRPr="00413192">
        <w:rPr>
          <w:rFonts w:eastAsia="Calibri"/>
          <w:sz w:val="26"/>
          <w:szCs w:val="26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413192" w:rsidRDefault="00413192" w:rsidP="00413192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4) </w:t>
      </w:r>
      <w:r w:rsidRPr="00413192">
        <w:rPr>
          <w:rFonts w:eastAsia="Calibri"/>
          <w:sz w:val="26"/>
          <w:szCs w:val="26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Pr="00413192">
        <w:rPr>
          <w:rFonts w:eastAsia="Calibri"/>
          <w:sz w:val="26"/>
          <w:szCs w:val="26"/>
        </w:rPr>
        <w:t>значений показателей результативности предоставления средств</w:t>
      </w:r>
      <w:proofErr w:type="gramEnd"/>
      <w:r w:rsidRPr="00413192">
        <w:rPr>
          <w:rFonts w:eastAsia="Calibri"/>
          <w:sz w:val="26"/>
          <w:szCs w:val="26"/>
        </w:rPr>
        <w:t xml:space="preserve"> из бюджета».</w:t>
      </w:r>
    </w:p>
    <w:p w:rsidR="00413192" w:rsidRPr="00413192" w:rsidRDefault="00413192" w:rsidP="00413192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1.3. В пункте 2.3 слова «Главы администрации района, заместителей Главы администрации района» заменить словами «руководителя администрации района, заместителей руководителя администрации района».</w:t>
      </w:r>
    </w:p>
    <w:p w:rsidR="00413192" w:rsidRPr="00413192" w:rsidRDefault="00413192" w:rsidP="0041319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413192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413192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413192">
        <w:rPr>
          <w:sz w:val="26"/>
          <w:szCs w:val="26"/>
        </w:rPr>
        <w:t xml:space="preserve">ункт 3.4 после слов «Контрольное мероприятие проводится на основании приказа» дополнить словами «начальника (заместителя начальника)». </w:t>
      </w:r>
    </w:p>
    <w:p w:rsidR="00413192" w:rsidRPr="00413192" w:rsidRDefault="00413192" w:rsidP="00413192">
      <w:pPr>
        <w:ind w:firstLine="851"/>
        <w:jc w:val="both"/>
        <w:rPr>
          <w:sz w:val="26"/>
          <w:szCs w:val="26"/>
        </w:rPr>
      </w:pPr>
      <w:r w:rsidRPr="00413192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413192">
        <w:rPr>
          <w:sz w:val="26"/>
          <w:szCs w:val="26"/>
        </w:rPr>
        <w:t xml:space="preserve">. В абзаце </w:t>
      </w:r>
      <w:r>
        <w:rPr>
          <w:sz w:val="26"/>
          <w:szCs w:val="26"/>
        </w:rPr>
        <w:t>четвертом</w:t>
      </w:r>
      <w:r w:rsidRPr="00413192">
        <w:rPr>
          <w:sz w:val="26"/>
          <w:szCs w:val="26"/>
        </w:rPr>
        <w:t xml:space="preserve"> пункта 4.3 слово «распоряжения» заменить словом «приказа».</w:t>
      </w:r>
    </w:p>
    <w:p w:rsidR="00413192" w:rsidRPr="00413192" w:rsidRDefault="00413192" w:rsidP="00413192">
      <w:pPr>
        <w:ind w:firstLine="851"/>
        <w:jc w:val="both"/>
        <w:rPr>
          <w:sz w:val="26"/>
          <w:szCs w:val="26"/>
        </w:rPr>
      </w:pPr>
      <w:r w:rsidRPr="00413192">
        <w:rPr>
          <w:sz w:val="26"/>
          <w:szCs w:val="26"/>
        </w:rPr>
        <w:t>2. Настоящее постановление вступает в силу на следующий день после</w:t>
      </w:r>
      <w:r>
        <w:rPr>
          <w:sz w:val="26"/>
          <w:szCs w:val="26"/>
        </w:rPr>
        <w:t xml:space="preserve"> его</w:t>
      </w:r>
      <w:r w:rsidRPr="00413192">
        <w:rPr>
          <w:sz w:val="26"/>
          <w:szCs w:val="26"/>
        </w:rPr>
        <w:t xml:space="preserve"> официального опубликования.</w:t>
      </w:r>
    </w:p>
    <w:p w:rsidR="00413192" w:rsidRPr="00413192" w:rsidRDefault="00413192" w:rsidP="00413192">
      <w:pPr>
        <w:tabs>
          <w:tab w:val="left" w:pos="6804"/>
        </w:tabs>
        <w:jc w:val="both"/>
        <w:rPr>
          <w:sz w:val="26"/>
          <w:szCs w:val="26"/>
        </w:rPr>
      </w:pPr>
    </w:p>
    <w:p w:rsidR="00413192" w:rsidRPr="00413192" w:rsidRDefault="00413192" w:rsidP="00413192">
      <w:pPr>
        <w:tabs>
          <w:tab w:val="left" w:pos="6804"/>
        </w:tabs>
        <w:jc w:val="both"/>
        <w:rPr>
          <w:sz w:val="26"/>
          <w:szCs w:val="26"/>
        </w:rPr>
      </w:pPr>
    </w:p>
    <w:p w:rsidR="00413192" w:rsidRDefault="00413192" w:rsidP="00413192">
      <w:pPr>
        <w:tabs>
          <w:tab w:val="left" w:pos="6804"/>
        </w:tabs>
        <w:jc w:val="both"/>
        <w:rPr>
          <w:sz w:val="26"/>
          <w:szCs w:val="26"/>
        </w:rPr>
      </w:pPr>
    </w:p>
    <w:p w:rsidR="00BD0C23" w:rsidRPr="00413192" w:rsidRDefault="00BD0C23" w:rsidP="00413192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413192" w:rsidRPr="00413192" w:rsidRDefault="00413192" w:rsidP="00413192">
      <w:pPr>
        <w:tabs>
          <w:tab w:val="left" w:pos="6804"/>
        </w:tabs>
        <w:jc w:val="both"/>
        <w:rPr>
          <w:sz w:val="26"/>
          <w:szCs w:val="26"/>
        </w:rPr>
      </w:pPr>
    </w:p>
    <w:p w:rsidR="003F1748" w:rsidRPr="00413192" w:rsidRDefault="003F1748">
      <w:pPr>
        <w:rPr>
          <w:sz w:val="26"/>
          <w:szCs w:val="26"/>
        </w:rPr>
      </w:pPr>
    </w:p>
    <w:sectPr w:rsidR="003F1748" w:rsidRPr="00413192" w:rsidSect="008A2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413192"/>
    <w:rsid w:val="000C1DE8"/>
    <w:rsid w:val="003F1748"/>
    <w:rsid w:val="00413192"/>
    <w:rsid w:val="005E68AA"/>
    <w:rsid w:val="00BD0C23"/>
    <w:rsid w:val="00C7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92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3192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1319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13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3192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styleId="a5">
    <w:name w:val="Table Grid"/>
    <w:basedOn w:val="a1"/>
    <w:uiPriority w:val="59"/>
    <w:rsid w:val="0041319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8B0C7BB0C807E2D2C5DDC764B1DAFCFAB0CE9AB96FF37F441FDAE3DCCB0F6163E8FF48B473AF03B8Q3vF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8B0C7BB0C807E2D2C5DDC764B1DAFCFAB0CE9AB96FF37F441FDAE3DCCB0F6163E8FF48B473AF03B8381BB8Q7v1K" TargetMode="External"/><Relationship Id="rId5" Type="http://schemas.openxmlformats.org/officeDocument/2006/relationships/hyperlink" Target="consultantplus://offline/ref=148B0C7BB0C807E2D2C5C3CA72DD84F8FEB39690BB6FF82C1E42DCB4839B093423A8F91FF034QAv3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538</Words>
  <Characters>3072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2019-11-12T11:33:00Z</dcterms:created>
  <dcterms:modified xsi:type="dcterms:W3CDTF">2019-11-22T10:20:00Z</dcterms:modified>
</cp:coreProperties>
</file>